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</w:t>
      </w:r>
      <w:r w:rsidR="003A0BEB">
        <w:br/>
      </w:r>
      <w:r w:rsidR="0007134A">
        <w:t>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</w:t>
      </w:r>
      <w:r w:rsidR="000B6D95">
        <w:br/>
      </w:r>
      <w:r w:rsidR="00FE29DD">
        <w:t xml:space="preserve">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3A0BEB">
        <w:br/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 xml:space="preserve">poprzez przypisanie wag punktowych, gdzie uwzględnione zostaną potrzeby osób </w:t>
      </w:r>
      <w:r w:rsidR="003A0BEB">
        <w:br/>
      </w:r>
      <w:r>
        <w:t>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, </w:t>
      </w:r>
      <w:r w:rsidR="000B6D95">
        <w:br/>
      </w:r>
      <w:r w:rsidR="00C379A6">
        <w:t xml:space="preserve">ma na celu ułatwienie osobom, które będą przeprowadzały badanie, precyzyjne odniesienie dziedzin </w:t>
      </w:r>
      <w:r w:rsidR="003A0BEB">
        <w:br/>
      </w:r>
      <w:r w:rsidR="00C379A6">
        <w:t>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</w:t>
      </w:r>
      <w:r w:rsidR="000B6D95">
        <w:br/>
      </w:r>
      <w:r w:rsidR="00C379A6">
        <w:t xml:space="preserve">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 xml:space="preserve">manipulowanie ubraniem przed </w:t>
      </w:r>
      <w:r w:rsidR="003A0BEB">
        <w:br/>
      </w:r>
      <w:r w:rsidRPr="00F71C41">
        <w:t>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</w:t>
      </w:r>
      <w:bookmarkStart w:id="0" w:name="_GoBack"/>
      <w:bookmarkEnd w:id="0"/>
      <w:r w:rsidRPr="00A959D7">
        <w:t>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 xml:space="preserve">Funkcje sprawowania kontroli </w:t>
      </w:r>
      <w:r w:rsidR="003A0BEB">
        <w:br/>
      </w:r>
      <w:r w:rsidRPr="00B50241">
        <w:t>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 xml:space="preserve">Stanie Przyjmowanie pozycji stojącej lub zmienianie pozycji ciała ze stojącej na każdą inną pozycję np. leżącą </w:t>
      </w:r>
      <w:r w:rsidR="000B6D95">
        <w:br/>
      </w:r>
      <w:r w:rsidRPr="00264923">
        <w:t>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782773" w:rsidRDefault="006A4917" w:rsidP="003A0BEB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 xml:space="preserve">Podejmowanie prostych lub złożonych </w:t>
      </w:r>
      <w:r w:rsidR="003A0BEB">
        <w:br/>
      </w:r>
      <w:r w:rsidR="00876B0F" w:rsidRPr="00876B0F">
        <w:t xml:space="preserve">i skoordynowanych działań, związanych z planowaniem, ustalaniem i spełnianiem czynności wynikających z codziennego rozkładu zajęć i obowiązków. jak np. gospodarowanie czasem </w:t>
      </w:r>
      <w:r w:rsidR="000B6D95">
        <w:br/>
      </w:r>
      <w:r w:rsidR="00876B0F" w:rsidRPr="00876B0F">
        <w:t>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 xml:space="preserve">Swoiste funkcje psychiczne umożliwiające rejestrowanie </w:t>
      </w:r>
      <w:r w:rsidR="003A0BEB">
        <w:br/>
      </w:r>
      <w:r w:rsidRPr="00676C66">
        <w:t>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</w:t>
      </w:r>
      <w:r w:rsidR="003A0BEB">
        <w:br/>
      </w:r>
      <w:r>
        <w:t xml:space="preserve">iż trafnie opisują poznawcze i psychologiczne podłoże podejmowania zadań związanych </w:t>
      </w:r>
      <w:r w:rsidR="003A0BEB">
        <w:br/>
      </w:r>
      <w:r>
        <w:t xml:space="preserve">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lastRenderedPageBreak/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76C66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samodzielności w obszarach odnoszących się </w:t>
      </w:r>
      <w:r w:rsidR="003A0BEB">
        <w:br/>
      </w:r>
      <w:r>
        <w:t>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</w:t>
      </w:r>
      <w:r w:rsidR="003A0BEB">
        <w:br/>
      </w:r>
      <w:r>
        <w:t xml:space="preserve">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 osobę wymagającą monitoringu i asekuracji, natomiast przez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>W celu rzetelnej oceny i ustalenia kryteriów kwalifikacji w pierwszej kolejności do usług osób  największym stopniu obciążonych sprawowaniem opieki, gdzie</w:t>
      </w:r>
      <w:r w:rsidR="000B6D95">
        <w:t xml:space="preserve"> zostaną uwzględnione potrzeby </w:t>
      </w:r>
      <w:r>
        <w:t>op</w:t>
      </w:r>
      <w:r w:rsidR="000B6D95">
        <w:t>i</w:t>
      </w:r>
      <w:r>
        <w:t xml:space="preserve">ekunów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D20CFD" w:rsidRDefault="0006103D" w:rsidP="00876B0F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lastRenderedPageBreak/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</w:t>
      </w:r>
      <w:r w:rsidR="003A0BEB">
        <w:br/>
      </w:r>
      <w:r>
        <w:t xml:space="preserve">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 xml:space="preserve">Wynikiem uprawniającym do uzyskania dostępu przez opiekuna do usług opieki wytchnieniowej </w:t>
      </w:r>
      <w:r w:rsidR="003A0BEB">
        <w:br/>
      </w:r>
      <w:r>
        <w:t xml:space="preserve">w pierwszej kolejności jest ocena mniejsza lub równa 15 pkt. w zakresie funkcjonowania społecznego (ocena w każdej z badanych aktywności/funkcji nie większej niż 3 pkt.) Natomiast w zakresie dbania </w:t>
      </w:r>
      <w:r w:rsidR="003A0BEB">
        <w:br/>
      </w:r>
      <w:r>
        <w:t>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C43736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</w:t>
      </w:r>
      <w:r w:rsidR="000B6D95">
        <w:br/>
      </w:r>
      <w:r>
        <w:t xml:space="preserve">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>, 02-P Choroby psychiczne, 12-C Całościowe zaburzenia rozwojowe oraz 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</w:t>
      </w:r>
      <w:r w:rsidR="003A0BEB">
        <w:br/>
      </w:r>
      <w:r w:rsidR="00C43736">
        <w:t xml:space="preserve">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B2" w:rsidRDefault="005F1AB2" w:rsidP="007533E8">
      <w:pPr>
        <w:spacing w:after="0" w:line="240" w:lineRule="auto"/>
      </w:pPr>
      <w:r>
        <w:separator/>
      </w:r>
    </w:p>
  </w:endnote>
  <w:endnote w:type="continuationSeparator" w:id="0">
    <w:p w:rsidR="005F1AB2" w:rsidRDefault="005F1AB2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B2" w:rsidRDefault="005F1AB2" w:rsidP="007533E8">
      <w:pPr>
        <w:spacing w:after="0" w:line="240" w:lineRule="auto"/>
      </w:pPr>
      <w:r>
        <w:separator/>
      </w:r>
    </w:p>
  </w:footnote>
  <w:footnote w:type="continuationSeparator" w:id="0">
    <w:p w:rsidR="005F1AB2" w:rsidRDefault="005F1AB2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6103D"/>
    <w:rsid w:val="0007134A"/>
    <w:rsid w:val="00097656"/>
    <w:rsid w:val="000B6D95"/>
    <w:rsid w:val="001740BC"/>
    <w:rsid w:val="00202E8C"/>
    <w:rsid w:val="00221E72"/>
    <w:rsid w:val="00264923"/>
    <w:rsid w:val="003A0BEB"/>
    <w:rsid w:val="003D2EC6"/>
    <w:rsid w:val="0056315D"/>
    <w:rsid w:val="00565CF0"/>
    <w:rsid w:val="00573971"/>
    <w:rsid w:val="005F1AB2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A0210E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CF5D00"/>
    <w:rsid w:val="00D20CFD"/>
    <w:rsid w:val="00D43459"/>
    <w:rsid w:val="00E14958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1923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Anna Swiderska</cp:lastModifiedBy>
  <cp:revision>5</cp:revision>
  <dcterms:created xsi:type="dcterms:W3CDTF">2020-07-24T06:33:00Z</dcterms:created>
  <dcterms:modified xsi:type="dcterms:W3CDTF">2020-07-24T06:40:00Z</dcterms:modified>
</cp:coreProperties>
</file>