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8B" w:rsidRPr="00D55A8B" w:rsidRDefault="00D55A8B" w:rsidP="00024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D55A8B">
        <w:rPr>
          <w:rFonts w:ascii="Times New Roman" w:hAnsi="Times New Roman" w:cs="Times New Roman"/>
          <w:sz w:val="24"/>
          <w:szCs w:val="24"/>
        </w:rPr>
        <w:t>Olecko, dn. 24.04.2018 r.</w:t>
      </w:r>
    </w:p>
    <w:p w:rsidR="00A947C9" w:rsidRPr="000243DC" w:rsidRDefault="00A947C9" w:rsidP="000243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3DC">
        <w:rPr>
          <w:rFonts w:ascii="Times New Roman" w:hAnsi="Times New Roman" w:cs="Times New Roman"/>
          <w:b/>
          <w:sz w:val="24"/>
          <w:szCs w:val="24"/>
        </w:rPr>
        <w:t>Informacja odnośnie limitu środków PFRON i ich rozdysponowania w zakresie rehabilitacji społecznej osób niepełnosprawnych przez PCPR w 2018 r.</w:t>
      </w:r>
    </w:p>
    <w:p w:rsidR="00A947C9" w:rsidRDefault="00A947C9" w:rsidP="00A947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7C9" w:rsidRDefault="00A947C9" w:rsidP="00A94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uchwałą Nr XXXVII/228/2018 Rady Powiatu w Olecku z dnia 22 lutego 2018r. na realizację zadań powiatu w 2018r. w zakresie rehabilitacji społecznej  przeznaczono następujące środki Państwowego Funduszu Rehabilitacji Osób Niepełnosprawnych (PFRON):</w:t>
      </w:r>
    </w:p>
    <w:p w:rsidR="00A947C9" w:rsidRDefault="00A947C9" w:rsidP="00A94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505" w:type="dxa"/>
        <w:tblInd w:w="817" w:type="dxa"/>
        <w:tblLook w:val="04A0"/>
      </w:tblPr>
      <w:tblGrid>
        <w:gridCol w:w="6683"/>
        <w:gridCol w:w="1822"/>
      </w:tblGrid>
      <w:tr w:rsidR="00A947C9" w:rsidTr="00A947C9">
        <w:tc>
          <w:tcPr>
            <w:tcW w:w="85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Rehabilitacja społeczna</w:t>
            </w:r>
          </w:p>
        </w:tc>
      </w:tr>
      <w:tr w:rsidR="00A947C9" w:rsidTr="00A947C9">
        <w:tc>
          <w:tcPr>
            <w:tcW w:w="6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uczestnictwa osób niepełnosprawnych i ich opiekunów w turnusach rehabilitacyjnych</w:t>
            </w:r>
          </w:p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50.000,00 zł</w:t>
            </w:r>
          </w:p>
        </w:tc>
      </w:tr>
      <w:tr w:rsidR="00A947C9" w:rsidTr="00A947C9">
        <w:trPr>
          <w:trHeight w:val="735"/>
        </w:trPr>
        <w:tc>
          <w:tcPr>
            <w:tcW w:w="6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zaopatrzenia w sprzęt rehabilitacyjny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10.000,00 zł</w:t>
            </w:r>
          </w:p>
        </w:tc>
      </w:tr>
      <w:tr w:rsidR="00A947C9" w:rsidTr="00A947C9">
        <w:trPr>
          <w:trHeight w:val="689"/>
        </w:trPr>
        <w:tc>
          <w:tcPr>
            <w:tcW w:w="6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w przedmioty ortopedyczne i środki pomocnicze przyznawane osobom niepełnosprawnym na podstawie odrębnych przepisów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96.696,00 zł</w:t>
            </w:r>
          </w:p>
        </w:tc>
      </w:tr>
      <w:tr w:rsidR="00A947C9" w:rsidTr="00A947C9">
        <w:tc>
          <w:tcPr>
            <w:tcW w:w="6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likwidacji barier architektonicznych, w komunikowaniu się i technicznych, w związku z indywidualnymi potrzebami osób niepełnosprawnych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86.670,00 zł</w:t>
            </w:r>
          </w:p>
        </w:tc>
      </w:tr>
      <w:tr w:rsidR="00A947C9" w:rsidTr="00A947C9">
        <w:trPr>
          <w:trHeight w:val="689"/>
        </w:trPr>
        <w:tc>
          <w:tcPr>
            <w:tcW w:w="6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dofinansowanie kosztów tworzenia i działania warsztatów terapii zajęciowej</w:t>
            </w:r>
          </w:p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639.840,00 zł</w:t>
            </w:r>
          </w:p>
        </w:tc>
      </w:tr>
      <w:tr w:rsidR="00A947C9" w:rsidTr="00A947C9">
        <w:tc>
          <w:tcPr>
            <w:tcW w:w="6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RAZEM:</w:t>
            </w:r>
          </w:p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7C9" w:rsidRDefault="00A947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883.206,00 zł</w:t>
            </w:r>
          </w:p>
        </w:tc>
      </w:tr>
    </w:tbl>
    <w:p w:rsidR="00A947C9" w:rsidRDefault="00A947C9" w:rsidP="00A94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1D" w:rsidRPr="00340B1D" w:rsidRDefault="00A947C9" w:rsidP="000243D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B1D">
        <w:rPr>
          <w:rFonts w:ascii="Times New Roman" w:hAnsi="Times New Roman" w:cs="Times New Roman"/>
          <w:b/>
          <w:sz w:val="24"/>
          <w:szCs w:val="24"/>
          <w:u w:val="single"/>
        </w:rPr>
        <w:t>Informacja dotycząca rozpatrzenia wniosków z zakresu rehabilitacji społecznej</w:t>
      </w:r>
      <w:r w:rsidR="00340B1D" w:rsidRPr="00340B1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340B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0B1D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40B1D" w:rsidRPr="00340B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40B1D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proofErr w:type="spellEnd"/>
      <w:r w:rsidRPr="00340B1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A947C9" w:rsidRPr="00340B1D" w:rsidRDefault="00340B1D" w:rsidP="00340B1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B1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>zakresie</w:t>
      </w:r>
      <w:r w:rsidRPr="0034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>likwidacji</w:t>
      </w:r>
      <w:r w:rsidRPr="0034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>barier</w:t>
      </w:r>
      <w:r w:rsidRPr="0034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>w</w:t>
      </w:r>
      <w:r w:rsidRPr="0034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>komunikowaniu</w:t>
      </w:r>
      <w:r w:rsidRPr="00340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>się, technicznych, architektonicznych oraz zaopatrzenia w sprzęt rehabilitacyjny ze środków PFRON na posiedzeni</w:t>
      </w:r>
      <w:r w:rsidR="000243DC" w:rsidRPr="00340B1D">
        <w:rPr>
          <w:rFonts w:ascii="Times New Roman" w:hAnsi="Times New Roman" w:cs="Times New Roman"/>
          <w:b/>
          <w:sz w:val="24"/>
          <w:szCs w:val="24"/>
        </w:rPr>
        <w:t>ach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 xml:space="preserve"> Komisji w dni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="00A947C9" w:rsidRPr="00340B1D">
        <w:rPr>
          <w:rFonts w:ascii="Times New Roman" w:hAnsi="Times New Roman" w:cs="Times New Roman"/>
          <w:b/>
          <w:sz w:val="24"/>
          <w:szCs w:val="24"/>
        </w:rPr>
        <w:t xml:space="preserve"> 27.03.2018 r.</w:t>
      </w:r>
      <w:r w:rsidR="000243DC" w:rsidRPr="00340B1D">
        <w:rPr>
          <w:rFonts w:ascii="Times New Roman" w:hAnsi="Times New Roman" w:cs="Times New Roman"/>
          <w:b/>
          <w:sz w:val="24"/>
          <w:szCs w:val="24"/>
        </w:rPr>
        <w:t xml:space="preserve"> i 13.04.2018 r.</w:t>
      </w:r>
    </w:p>
    <w:p w:rsidR="00A947C9" w:rsidRDefault="00A947C9" w:rsidP="00A947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3DC" w:rsidRDefault="000243DC" w:rsidP="000243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Złożone wnioski Komisja rozpatrzyła opierając się o zapisy wynikające z „ Zasad dofinansowania likwidacji barier w komunikowaniu się, technicznych, architektonicznych,  zaopatrzenia w sprzęt rehabilitacyjny </w:t>
      </w:r>
      <w:r w:rsidR="00A30AA0">
        <w:rPr>
          <w:rFonts w:ascii="Times New Roman" w:hAnsi="Times New Roman" w:cs="Times New Roman"/>
          <w:sz w:val="24"/>
          <w:szCs w:val="24"/>
        </w:rPr>
        <w:t xml:space="preserve">oraz uczestnictwa osób niepełnosprawnych i ich opiekunów w turnusach rehabilitacyjnych </w:t>
      </w:r>
      <w:r>
        <w:rPr>
          <w:rFonts w:ascii="Times New Roman" w:hAnsi="Times New Roman" w:cs="Times New Roman"/>
          <w:sz w:val="24"/>
          <w:szCs w:val="24"/>
        </w:rPr>
        <w:t>ze środków Państwowego Funduszu Rehabilitacji  Osób Niepełnosprawnych (PFRON)</w:t>
      </w:r>
      <w:r w:rsidR="00A30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” zatwierdzone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Uchwałą Zarządu Powiatu w Olecku </w:t>
      </w:r>
      <w:r w:rsidR="00A3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Nr 184/2017 z dnia 14 lutego 2017 r. oraz Uchwałą Zarządu Powiatu w Olecku Nr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254/2018 </w:t>
      </w:r>
      <w:r w:rsidR="00A3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13 lutego </w:t>
      </w:r>
      <w:r w:rsidR="00A30AA0">
        <w:rPr>
          <w:rFonts w:ascii="Times New Roman" w:hAnsi="Times New Roman" w:cs="Times New Roman"/>
          <w:color w:val="000000" w:themeColor="text1"/>
          <w:sz w:val="24"/>
          <w:szCs w:val="24"/>
        </w:rPr>
        <w:t>2018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947C9" w:rsidRDefault="00A947C9" w:rsidP="00A947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1139"/>
        <w:tblW w:w="10428" w:type="dxa"/>
        <w:tblLook w:val="04A0"/>
      </w:tblPr>
      <w:tblGrid>
        <w:gridCol w:w="534"/>
        <w:gridCol w:w="2127"/>
        <w:gridCol w:w="2099"/>
        <w:gridCol w:w="1923"/>
        <w:gridCol w:w="1923"/>
        <w:gridCol w:w="1822"/>
      </w:tblGrid>
      <w:tr w:rsidR="00A947C9" w:rsidTr="009C68ED">
        <w:trPr>
          <w:trHeight w:val="6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8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A947C9" w:rsidRDefault="00A947C9" w:rsidP="00F868B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Dofinansowania w ramach likwidacji barier architektonicznych w 2018 r. </w:t>
            </w:r>
          </w:p>
        </w:tc>
      </w:tr>
      <w:tr w:rsidR="00A947C9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złożonych wniosków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 pozytywnie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negatywnie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kwota dofinansowań</w:t>
            </w:r>
          </w:p>
        </w:tc>
      </w:tr>
      <w:tr w:rsidR="00A947C9" w:rsidTr="009C68ED">
        <w:trPr>
          <w:trHeight w:val="735"/>
        </w:trPr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do 16 r. ż.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 zł</w:t>
            </w:r>
          </w:p>
        </w:tc>
      </w:tr>
      <w:tr w:rsidR="00A947C9" w:rsidTr="009C68ED">
        <w:trPr>
          <w:trHeight w:val="689"/>
        </w:trPr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dorosłe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340B1D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340B1D" w:rsidP="009C6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340B1D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38.230</w:t>
            </w:r>
            <w:r w:rsidR="00A947C9">
              <w:rPr>
                <w:rFonts w:ascii="Times New Roman" w:hAnsi="Times New Roman" w:cs="Times New Roman"/>
              </w:rPr>
              <w:t>,00 zł</w:t>
            </w:r>
          </w:p>
        </w:tc>
      </w:tr>
      <w:tr w:rsidR="00A947C9" w:rsidTr="009C68ED">
        <w:trPr>
          <w:trHeight w:val="597"/>
        </w:trPr>
        <w:tc>
          <w:tcPr>
            <w:tcW w:w="8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</w:rPr>
              <w:t>RAZEM: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340B1D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48.230</w:t>
            </w:r>
            <w:r w:rsidR="00A947C9">
              <w:rPr>
                <w:rFonts w:ascii="Times New Roman" w:hAnsi="Times New Roman" w:cs="Times New Roman"/>
                <w:b/>
              </w:rPr>
              <w:t>,00 zł</w:t>
            </w:r>
          </w:p>
        </w:tc>
      </w:tr>
      <w:tr w:rsidR="00A947C9" w:rsidTr="009C6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8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C9" w:rsidRDefault="00A947C9" w:rsidP="00F86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Dofinansowania w ramach likwidacji barier technicznych w 2018 r. </w:t>
            </w:r>
          </w:p>
        </w:tc>
      </w:tr>
      <w:tr w:rsidR="00A947C9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złożonych   wniosków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 pozytywnie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negatywnie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Przyznane kwoty dofinansowań</w:t>
            </w:r>
          </w:p>
        </w:tc>
      </w:tr>
      <w:tr w:rsidR="00A947C9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do 16 r. ż.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2.090,00  zł</w:t>
            </w:r>
          </w:p>
        </w:tc>
      </w:tr>
      <w:tr w:rsidR="00A947C9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Osoby dorosłe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23.822,00 zł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7C9" w:rsidTr="009C68ED">
        <w:trPr>
          <w:trHeight w:val="490"/>
        </w:trPr>
        <w:tc>
          <w:tcPr>
            <w:tcW w:w="8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>RAZEM: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25.912,00 zł</w:t>
            </w:r>
          </w:p>
        </w:tc>
      </w:tr>
      <w:tr w:rsidR="00A947C9" w:rsidTr="009C68E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8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C9" w:rsidRDefault="00A947C9" w:rsidP="00F868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Dofinansowania w ramach likwidacji barier w komunikowaniu się w 2018</w:t>
            </w:r>
            <w:r w:rsidR="00F868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r.</w:t>
            </w:r>
          </w:p>
        </w:tc>
      </w:tr>
      <w:tr w:rsidR="00A947C9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złożonych   wniosków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 pozytywnie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negatywnie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 kwota dofinansowań</w:t>
            </w:r>
          </w:p>
        </w:tc>
      </w:tr>
      <w:tr w:rsidR="00A947C9" w:rsidTr="009C68ED">
        <w:trPr>
          <w:trHeight w:val="545"/>
        </w:trPr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do 16 r. ż.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1C7B23" w:rsidP="009C68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1C7B23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B23" w:rsidRDefault="001C7B23" w:rsidP="009C68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7C9" w:rsidRPr="001C7B23" w:rsidRDefault="001C7B23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5E2174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9.770,00</w:t>
            </w:r>
            <w:r w:rsidR="00A947C9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A947C9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dorosłe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zł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7C9" w:rsidTr="009C68ED">
        <w:tc>
          <w:tcPr>
            <w:tcW w:w="8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RAZEM: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Pr="00B6332E" w:rsidRDefault="005E2174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32E">
              <w:rPr>
                <w:rFonts w:ascii="Times New Roman" w:hAnsi="Times New Roman" w:cs="Times New Roman"/>
                <w:b/>
              </w:rPr>
              <w:t>9.770,00 zł</w:t>
            </w:r>
          </w:p>
        </w:tc>
      </w:tr>
      <w:tr w:rsidR="00A947C9" w:rsidTr="009C68ED">
        <w:trPr>
          <w:trHeight w:val="55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8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F86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Dofinansowania w ramach zaopatrzenia w sprzęt rehabilitacyjny w 2018</w:t>
            </w:r>
            <w:r w:rsidR="00F86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</w:tr>
      <w:tr w:rsidR="00A947C9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Wnioskodawcy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złożonych   wniosków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 pozytywnie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wniosków rozpatrzonych</w:t>
            </w: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negatywnie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Łączna  kwota dofinansowań</w:t>
            </w:r>
          </w:p>
        </w:tc>
      </w:tr>
      <w:tr w:rsidR="00A947C9" w:rsidTr="009C68ED">
        <w:trPr>
          <w:trHeight w:val="545"/>
        </w:trPr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Dzieci do 16 r. ż.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A947C9" w:rsidRDefault="00A947C9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 zł</w:t>
            </w:r>
          </w:p>
        </w:tc>
      </w:tr>
      <w:tr w:rsidR="00C26F0A" w:rsidTr="009C68ED">
        <w:tc>
          <w:tcPr>
            <w:tcW w:w="2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dorosłe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C26F0A" w:rsidRDefault="005E2174" w:rsidP="009C6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32E" w:rsidRDefault="00B6332E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C26F0A" w:rsidRPr="00B6332E" w:rsidRDefault="00B6332E" w:rsidP="009C68ED">
            <w:pPr>
              <w:jc w:val="center"/>
              <w:rPr>
                <w:rFonts w:ascii="Times New Roman" w:hAnsi="Times New Roman" w:cs="Times New Roman"/>
              </w:rPr>
            </w:pPr>
            <w:r w:rsidRPr="00B633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C26F0A" w:rsidRDefault="00B6332E" w:rsidP="00B6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8.227,00 zł</w:t>
            </w:r>
          </w:p>
        </w:tc>
      </w:tr>
      <w:tr w:rsidR="00C26F0A" w:rsidTr="009C68ED">
        <w:tc>
          <w:tcPr>
            <w:tcW w:w="86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C26F0A" w:rsidRDefault="00C26F0A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RAZEM:</w:t>
            </w:r>
          </w:p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6F0A" w:rsidRDefault="00C26F0A" w:rsidP="009C68ED">
            <w:pPr>
              <w:jc w:val="center"/>
              <w:rPr>
                <w:rFonts w:ascii="Times New Roman" w:hAnsi="Times New Roman" w:cs="Times New Roman"/>
              </w:rPr>
            </w:pPr>
          </w:p>
          <w:p w:rsidR="00C26F0A" w:rsidRPr="00861F66" w:rsidRDefault="00B6332E" w:rsidP="009C6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F66">
              <w:rPr>
                <w:rFonts w:ascii="Times New Roman" w:hAnsi="Times New Roman" w:cs="Times New Roman"/>
                <w:b/>
              </w:rPr>
              <w:t>8.227,00 zł</w:t>
            </w:r>
          </w:p>
        </w:tc>
      </w:tr>
    </w:tbl>
    <w:p w:rsidR="00A947C9" w:rsidRDefault="00A947C9" w:rsidP="00A947C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A8B" w:rsidRPr="00D55A8B" w:rsidRDefault="00A30AA0" w:rsidP="00D55A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A8B" w:rsidRPr="00D55A8B">
        <w:rPr>
          <w:rFonts w:ascii="Times New Roman" w:hAnsi="Times New Roman" w:cs="Times New Roman"/>
          <w:b/>
          <w:sz w:val="24"/>
          <w:szCs w:val="24"/>
        </w:rPr>
        <w:t>b)</w:t>
      </w:r>
      <w:r w:rsidR="00D55A8B">
        <w:rPr>
          <w:rFonts w:ascii="Times New Roman" w:hAnsi="Times New Roman" w:cs="Times New Roman"/>
          <w:sz w:val="24"/>
          <w:szCs w:val="24"/>
        </w:rPr>
        <w:t xml:space="preserve"> </w:t>
      </w:r>
      <w:r w:rsidR="00D55A8B" w:rsidRPr="00D55A8B">
        <w:rPr>
          <w:rFonts w:ascii="Times New Roman" w:hAnsi="Times New Roman" w:cs="Times New Roman"/>
          <w:b/>
          <w:sz w:val="24"/>
          <w:szCs w:val="24"/>
        </w:rPr>
        <w:t>w zakresie uczestnictwa osób niepełnosprawnych w turnusach rehabilitacyjnych            na</w:t>
      </w:r>
      <w:r w:rsidRPr="00D55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5A8B" w:rsidRPr="00D55A8B">
        <w:rPr>
          <w:rFonts w:ascii="Times New Roman" w:hAnsi="Times New Roman" w:cs="Times New Roman"/>
          <w:b/>
          <w:sz w:val="24"/>
          <w:szCs w:val="24"/>
        </w:rPr>
        <w:t xml:space="preserve">posiedzeniach Komisji w dniach 26.02.2018r. oraz 03.04.2018r.  </w:t>
      </w:r>
    </w:p>
    <w:p w:rsidR="00D55A8B" w:rsidRDefault="00D55A8B" w:rsidP="00D55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785"/>
        <w:tblW w:w="9801" w:type="dxa"/>
        <w:tblLook w:val="04A0"/>
      </w:tblPr>
      <w:tblGrid>
        <w:gridCol w:w="1961"/>
        <w:gridCol w:w="1959"/>
        <w:gridCol w:w="1960"/>
        <w:gridCol w:w="1960"/>
        <w:gridCol w:w="1961"/>
      </w:tblGrid>
      <w:tr w:rsidR="00D55A8B" w:rsidTr="00D55A8B">
        <w:trPr>
          <w:trHeight w:val="703"/>
        </w:trPr>
        <w:tc>
          <w:tcPr>
            <w:tcW w:w="9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Dofinansowanie uczestnictwa osób niepełnosprawnych w turnusach rehabilitacyjnych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2018r.:</w:t>
            </w:r>
          </w:p>
        </w:tc>
      </w:tr>
      <w:tr w:rsidR="00D55A8B" w:rsidTr="00D55A8B">
        <w:trPr>
          <w:trHeight w:val="1127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Wnioskodawcy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złożonych wniosków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wniosków rozpatrzonych pozytywnie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wniosków rozpatrzonych negatywnie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Łączna kwota dofinansowań </w:t>
            </w:r>
          </w:p>
        </w:tc>
      </w:tr>
      <w:tr w:rsidR="00D55A8B" w:rsidTr="00D55A8B">
        <w:trPr>
          <w:trHeight w:val="11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w wieku  od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uczące się i nie pracujące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17.154,00</w:t>
            </w:r>
          </w:p>
        </w:tc>
      </w:tr>
      <w:tr w:rsidR="00D55A8B" w:rsidTr="00D55A8B">
        <w:trPr>
          <w:trHeight w:val="11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Osoby dorosłe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32.843,00</w:t>
            </w:r>
          </w:p>
        </w:tc>
      </w:tr>
      <w:tr w:rsidR="00D55A8B" w:rsidTr="00D55A8B">
        <w:trPr>
          <w:trHeight w:val="1198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Default="00D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8B" w:rsidRPr="00861F66" w:rsidRDefault="00D55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F66">
              <w:rPr>
                <w:rFonts w:ascii="Times New Roman" w:hAnsi="Times New Roman" w:cs="Times New Roman"/>
                <w:b/>
                <w:sz w:val="24"/>
                <w:szCs w:val="24"/>
              </w:rPr>
              <w:t>49.997,00</w:t>
            </w:r>
          </w:p>
        </w:tc>
      </w:tr>
    </w:tbl>
    <w:p w:rsidR="00D55A8B" w:rsidRDefault="00D55A8B" w:rsidP="00A9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F66" w:rsidRDefault="00861F66" w:rsidP="00A947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F66" w:rsidRDefault="00861F66" w:rsidP="00A947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F66" w:rsidRPr="00861F66" w:rsidRDefault="00861F66" w:rsidP="00861F66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66">
        <w:rPr>
          <w:rFonts w:ascii="Times New Roman" w:hAnsi="Times New Roman" w:cs="Times New Roman"/>
          <w:sz w:val="24"/>
          <w:szCs w:val="24"/>
        </w:rPr>
        <w:t xml:space="preserve">Wnioski w zakresie </w:t>
      </w:r>
      <w:r w:rsidRPr="00861F66">
        <w:rPr>
          <w:rFonts w:ascii="Times New Roman" w:hAnsi="Times New Roman" w:cs="Times New Roman"/>
          <w:b/>
          <w:sz w:val="24"/>
          <w:szCs w:val="24"/>
        </w:rPr>
        <w:t>zaopatrzenia w przedmioty ortopedyczne i środki pomocnicze</w:t>
      </w:r>
    </w:p>
    <w:p w:rsidR="00861F66" w:rsidRPr="00861F66" w:rsidRDefault="00861F66" w:rsidP="00861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F66">
        <w:rPr>
          <w:rFonts w:ascii="Times New Roman" w:hAnsi="Times New Roman" w:cs="Times New Roman"/>
          <w:sz w:val="24"/>
          <w:szCs w:val="24"/>
        </w:rPr>
        <w:t>rozpatrywane są na bieżąco wg kolejności ich wpływu.</w:t>
      </w:r>
    </w:p>
    <w:p w:rsidR="00861F66" w:rsidRDefault="00861F66" w:rsidP="00A947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47C9" w:rsidRPr="006D48BC" w:rsidRDefault="00A947C9" w:rsidP="00A947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48B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Dofinansowaniu nie podlegają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pieluchomajtki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zamienniki zakupione w latach </w:t>
      </w:r>
      <w:r w:rsidRPr="006D48BC">
        <w:rPr>
          <w:rFonts w:ascii="Times New Roman" w:hAnsi="Times New Roman" w:cs="Times New Roman"/>
          <w:b/>
          <w:sz w:val="24"/>
          <w:szCs w:val="24"/>
          <w:u w:val="single"/>
        </w:rPr>
        <w:t>ubiegłych</w:t>
      </w:r>
      <w:r w:rsidRPr="006D48B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61F66" w:rsidRDefault="00861F66" w:rsidP="00A9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F66" w:rsidRDefault="00861F66" w:rsidP="00A947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Wiesława Szymczyk </w:t>
      </w:r>
    </w:p>
    <w:p w:rsidR="00A947C9" w:rsidRDefault="00A947C9" w:rsidP="00A947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Dyrektor PCPR w Olecku</w:t>
      </w:r>
    </w:p>
    <w:p w:rsidR="00D55A8B" w:rsidRDefault="00D55A8B" w:rsidP="00A947C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dn. 24.04.2018 r.</w:t>
      </w:r>
    </w:p>
    <w:p w:rsidR="00A947C9" w:rsidRDefault="00A947C9" w:rsidP="00A9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7C9" w:rsidRDefault="00A947C9" w:rsidP="00A94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CDA" w:rsidRDefault="00FD3CDA"/>
    <w:sectPr w:rsidR="00FD3CDA" w:rsidSect="00FD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9E"/>
    <w:multiLevelType w:val="hybridMultilevel"/>
    <w:tmpl w:val="9F02A3EA"/>
    <w:lvl w:ilvl="0" w:tplc="BD445E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B5E38"/>
    <w:multiLevelType w:val="hybridMultilevel"/>
    <w:tmpl w:val="9050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34270"/>
    <w:multiLevelType w:val="hybridMultilevel"/>
    <w:tmpl w:val="80A6D636"/>
    <w:lvl w:ilvl="0" w:tplc="71460F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C57C1C"/>
    <w:multiLevelType w:val="hybridMultilevel"/>
    <w:tmpl w:val="AE86BABE"/>
    <w:lvl w:ilvl="0" w:tplc="B23AD6EC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7649D"/>
    <w:multiLevelType w:val="hybridMultilevel"/>
    <w:tmpl w:val="0F44E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7C9"/>
    <w:rsid w:val="000243DC"/>
    <w:rsid w:val="00094B3E"/>
    <w:rsid w:val="001C7B23"/>
    <w:rsid w:val="002C7E39"/>
    <w:rsid w:val="00340B1D"/>
    <w:rsid w:val="004124E3"/>
    <w:rsid w:val="00487D2E"/>
    <w:rsid w:val="005E2174"/>
    <w:rsid w:val="006D48BC"/>
    <w:rsid w:val="00717726"/>
    <w:rsid w:val="008476BF"/>
    <w:rsid w:val="00861F66"/>
    <w:rsid w:val="009C68ED"/>
    <w:rsid w:val="00A30AA0"/>
    <w:rsid w:val="00A947C9"/>
    <w:rsid w:val="00B6332E"/>
    <w:rsid w:val="00C26F0A"/>
    <w:rsid w:val="00D55A8B"/>
    <w:rsid w:val="00D90A1A"/>
    <w:rsid w:val="00F868B4"/>
    <w:rsid w:val="00F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7C9"/>
    <w:pPr>
      <w:ind w:left="720"/>
      <w:contextualSpacing/>
    </w:pPr>
  </w:style>
  <w:style w:type="table" w:styleId="Tabela-Siatka">
    <w:name w:val="Table Grid"/>
    <w:basedOn w:val="Standardowy"/>
    <w:uiPriority w:val="59"/>
    <w:rsid w:val="00A94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83DAA-C369-48F0-B0F8-803AC963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Nowy</cp:lastModifiedBy>
  <cp:revision>14</cp:revision>
  <cp:lastPrinted>2018-04-24T11:09:00Z</cp:lastPrinted>
  <dcterms:created xsi:type="dcterms:W3CDTF">2018-04-23T10:31:00Z</dcterms:created>
  <dcterms:modified xsi:type="dcterms:W3CDTF">2018-04-24T12:36:00Z</dcterms:modified>
</cp:coreProperties>
</file>